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B308" w14:textId="7EE88A9C" w:rsidR="00947730" w:rsidRPr="00922233" w:rsidRDefault="00F2126E" w:rsidP="00665276">
      <w:pPr>
        <w:spacing w:after="0" w:line="240" w:lineRule="auto"/>
        <w:jc w:val="both"/>
        <w:rPr>
          <w:rFonts w:cs="Arial"/>
          <w:b/>
          <w:sz w:val="20"/>
          <w:szCs w:val="20"/>
          <w:lang w:val="gl-ES"/>
        </w:rPr>
      </w:pPr>
      <w:r w:rsidRPr="00922233">
        <w:rPr>
          <w:rFonts w:cs="Arial"/>
          <w:b/>
          <w:sz w:val="20"/>
          <w:szCs w:val="20"/>
          <w:lang w:val="gl-ES"/>
        </w:rPr>
        <w:t xml:space="preserve">ASUNTO: </w:t>
      </w:r>
      <w:r w:rsidR="00682D51" w:rsidRPr="00922233">
        <w:rPr>
          <w:rFonts w:cs="Arial"/>
          <w:b/>
          <w:sz w:val="20"/>
          <w:szCs w:val="20"/>
          <w:lang w:val="gl-ES"/>
        </w:rPr>
        <w:t xml:space="preserve"> </w:t>
      </w:r>
      <w:r w:rsidRPr="00922233">
        <w:rPr>
          <w:rFonts w:cs="Times New Roman"/>
          <w:b/>
          <w:sz w:val="20"/>
          <w:szCs w:val="20"/>
          <w:lang w:val="gl-ES"/>
        </w:rPr>
        <w:t>PROXECTO EÓLICO MONTE CHAN</w:t>
      </w:r>
      <w:r w:rsidRPr="00922233">
        <w:rPr>
          <w:rFonts w:cs="Times New Roman"/>
          <w:b/>
          <w:sz w:val="20"/>
          <w:szCs w:val="20"/>
          <w:u w:val="single"/>
          <w:lang w:val="gl-ES"/>
        </w:rPr>
        <w:t xml:space="preserve"> </w:t>
      </w:r>
      <w:r w:rsidRPr="00922233">
        <w:rPr>
          <w:b/>
          <w:bCs/>
          <w:iCs/>
          <w:noProof/>
          <w:sz w:val="20"/>
          <w:szCs w:val="20"/>
          <w:lang w:val="gl-ES"/>
        </w:rPr>
        <w:t>nos concellos de Laxe, Vimianzo e Camariñas (expediente IN408A 2020/062) ACORDO do 2 de decembro de 2022, da</w:t>
      </w:r>
      <w:r w:rsidR="0088234A" w:rsidRPr="00922233">
        <w:rPr>
          <w:b/>
          <w:bCs/>
          <w:iCs/>
          <w:noProof/>
          <w:sz w:val="20"/>
          <w:szCs w:val="20"/>
          <w:lang w:val="gl-ES"/>
        </w:rPr>
        <w:t xml:space="preserve"> </w:t>
      </w:r>
      <w:r w:rsidRPr="00922233">
        <w:rPr>
          <w:b/>
          <w:bCs/>
          <w:iCs/>
          <w:noProof/>
          <w:sz w:val="20"/>
          <w:szCs w:val="20"/>
          <w:lang w:val="gl-ES"/>
        </w:rPr>
        <w:t xml:space="preserve"> Xefatura Territorial da Coruña, polo que se somete a información pública a solicitude de autorización administrativa previa</w:t>
      </w:r>
      <w:r w:rsidRPr="00922233">
        <w:rPr>
          <w:rFonts w:cs="Arial"/>
          <w:iCs/>
          <w:sz w:val="20"/>
          <w:szCs w:val="20"/>
          <w:lang w:val="gl-ES"/>
        </w:rPr>
        <w:t xml:space="preserve"> </w:t>
      </w:r>
      <w:r w:rsidRPr="00922233">
        <w:rPr>
          <w:b/>
          <w:bCs/>
          <w:iCs/>
          <w:noProof/>
          <w:sz w:val="20"/>
          <w:szCs w:val="20"/>
          <w:lang w:val="gl-ES"/>
        </w:rPr>
        <w:t>DOG Núm. 237, de 15 de decembro de 2022</w:t>
      </w:r>
      <w:r w:rsidR="00665276" w:rsidRPr="00922233">
        <w:rPr>
          <w:rFonts w:cs="Arial"/>
          <w:b/>
          <w:sz w:val="20"/>
          <w:szCs w:val="20"/>
          <w:lang w:val="gl-ES"/>
        </w:rPr>
        <w:t xml:space="preserve"> </w:t>
      </w:r>
      <w:r w:rsidR="003A53A3" w:rsidRPr="00922233">
        <w:rPr>
          <w:rFonts w:cs="Times New Roman"/>
          <w:sz w:val="20"/>
          <w:szCs w:val="20"/>
          <w:lang w:val="gl-ES"/>
        </w:rPr>
        <w:t xml:space="preserve">e o proxecto de interese autonómico (PIA) do proxecto do parque eólico </w:t>
      </w:r>
      <w:proofErr w:type="spellStart"/>
      <w:r w:rsidR="003A53A3" w:rsidRPr="00922233">
        <w:rPr>
          <w:rFonts w:cs="Times New Roman"/>
          <w:sz w:val="20"/>
          <w:szCs w:val="20"/>
          <w:lang w:val="gl-ES"/>
        </w:rPr>
        <w:t>Soesto</w:t>
      </w:r>
      <w:proofErr w:type="spellEnd"/>
      <w:r w:rsidR="003A53A3" w:rsidRPr="00922233">
        <w:rPr>
          <w:rFonts w:cs="Times New Roman"/>
          <w:sz w:val="20"/>
          <w:szCs w:val="20"/>
          <w:lang w:val="gl-ES"/>
        </w:rPr>
        <w:t xml:space="preserve"> (expediente IN408A 2020/073B), DOG Núm. 177, de 16 de setembro de 2022</w:t>
      </w:r>
      <w:r w:rsidR="00682D51" w:rsidRPr="00922233">
        <w:rPr>
          <w:rFonts w:cs="Times New Roman"/>
          <w:sz w:val="20"/>
          <w:szCs w:val="20"/>
          <w:lang w:val="gl-ES"/>
        </w:rPr>
        <w:t>.</w:t>
      </w:r>
      <w:r w:rsidR="00947730" w:rsidRPr="00922233">
        <w:rPr>
          <w:rFonts w:cs="Times New Roman"/>
          <w:sz w:val="20"/>
          <w:szCs w:val="20"/>
          <w:lang w:val="gl-ES"/>
        </w:rPr>
        <w:t xml:space="preserve"> Que comparte promotora, liña de evacuación e subestación. </w:t>
      </w:r>
    </w:p>
    <w:p w14:paraId="12532313" w14:textId="77777777" w:rsidR="00922233" w:rsidRDefault="00922233" w:rsidP="0077289B">
      <w:pPr>
        <w:jc w:val="both"/>
        <w:rPr>
          <w:rFonts w:cs="Times New Roman"/>
          <w:sz w:val="20"/>
          <w:szCs w:val="20"/>
          <w:lang w:val="gl-ES"/>
        </w:rPr>
      </w:pPr>
    </w:p>
    <w:p w14:paraId="6E47D512" w14:textId="7736F49D" w:rsidR="0077289B" w:rsidRPr="00922233" w:rsidRDefault="00947730" w:rsidP="0077289B">
      <w:pPr>
        <w:jc w:val="both"/>
        <w:rPr>
          <w:rFonts w:cs="Times New Roman"/>
          <w:sz w:val="20"/>
          <w:szCs w:val="20"/>
          <w:lang w:val="gl-ES"/>
        </w:rPr>
      </w:pPr>
      <w:r w:rsidRPr="00922233">
        <w:rPr>
          <w:rFonts w:cs="Times New Roman"/>
          <w:sz w:val="20"/>
          <w:szCs w:val="20"/>
          <w:lang w:val="gl-ES"/>
        </w:rPr>
        <w:t xml:space="preserve">Os que abaixo </w:t>
      </w:r>
      <w:r w:rsidR="00EB46CD" w:rsidRPr="00922233">
        <w:rPr>
          <w:rFonts w:cs="Times New Roman"/>
          <w:sz w:val="20"/>
          <w:szCs w:val="20"/>
          <w:lang w:val="gl-ES"/>
        </w:rPr>
        <w:t xml:space="preserve">asinan, </w:t>
      </w:r>
      <w:r w:rsidRPr="00922233">
        <w:rPr>
          <w:rFonts w:cs="Times New Roman"/>
          <w:sz w:val="20"/>
          <w:szCs w:val="20"/>
          <w:lang w:val="gl-ES"/>
        </w:rPr>
        <w:t>veciños e afectados pola posible posta en marcha do PE Monte Ch</w:t>
      </w:r>
      <w:r w:rsidR="00665276" w:rsidRPr="00922233">
        <w:rPr>
          <w:rFonts w:cs="Times New Roman"/>
          <w:sz w:val="20"/>
          <w:szCs w:val="20"/>
          <w:lang w:val="gl-ES"/>
        </w:rPr>
        <w:t>an</w:t>
      </w:r>
      <w:r w:rsidRPr="00922233">
        <w:rPr>
          <w:rFonts w:cs="Times New Roman"/>
          <w:sz w:val="20"/>
          <w:szCs w:val="20"/>
          <w:lang w:val="gl-ES"/>
        </w:rPr>
        <w:t>,</w:t>
      </w:r>
      <w:r w:rsidR="00A14D05" w:rsidRPr="00922233">
        <w:rPr>
          <w:rFonts w:cs="Times New Roman"/>
          <w:sz w:val="20"/>
          <w:szCs w:val="20"/>
          <w:lang w:val="gl-ES"/>
        </w:rPr>
        <w:t xml:space="preserve"> </w:t>
      </w:r>
      <w:r w:rsidR="00EB46CD" w:rsidRPr="00922233">
        <w:rPr>
          <w:rFonts w:cs="Times New Roman"/>
          <w:sz w:val="20"/>
          <w:szCs w:val="20"/>
          <w:lang w:val="gl-ES"/>
        </w:rPr>
        <w:t xml:space="preserve"> </w:t>
      </w:r>
      <w:r w:rsidRPr="00922233">
        <w:rPr>
          <w:rFonts w:cs="Times New Roman"/>
          <w:sz w:val="20"/>
          <w:szCs w:val="20"/>
          <w:lang w:val="gl-ES"/>
        </w:rPr>
        <w:t>presentan as seguintes</w:t>
      </w:r>
      <w:r w:rsidR="0077289B" w:rsidRPr="00922233">
        <w:rPr>
          <w:rFonts w:cs="Times New Roman"/>
          <w:b/>
          <w:sz w:val="20"/>
          <w:szCs w:val="20"/>
          <w:lang w:val="gl-ES"/>
        </w:rPr>
        <w:t xml:space="preserve"> </w:t>
      </w:r>
      <w:r w:rsidR="0077289B" w:rsidRPr="00922233">
        <w:rPr>
          <w:rFonts w:cs="Times New Roman"/>
          <w:b/>
          <w:bCs/>
          <w:sz w:val="20"/>
          <w:szCs w:val="20"/>
          <w:u w:val="thick"/>
          <w:lang w:val="gl-ES"/>
        </w:rPr>
        <w:t>ALEGACIÓNS:</w:t>
      </w:r>
    </w:p>
    <w:p w14:paraId="54C5FCAA" w14:textId="1A754315" w:rsidR="0077289B" w:rsidRPr="00922233" w:rsidRDefault="0077289B" w:rsidP="00665276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922233">
        <w:rPr>
          <w:b/>
          <w:bCs/>
          <w:sz w:val="20"/>
          <w:szCs w:val="20"/>
          <w:lang w:val="gl-ES"/>
        </w:rPr>
        <w:t xml:space="preserve">I. </w:t>
      </w:r>
      <w:r w:rsidR="00947730" w:rsidRPr="00922233">
        <w:rPr>
          <w:b/>
          <w:bCs/>
          <w:sz w:val="20"/>
          <w:szCs w:val="20"/>
          <w:lang w:val="gl-ES"/>
        </w:rPr>
        <w:t>A</w:t>
      </w:r>
      <w:r w:rsidRPr="00922233">
        <w:rPr>
          <w:b/>
          <w:bCs/>
          <w:sz w:val="20"/>
          <w:szCs w:val="20"/>
          <w:lang w:val="gl-ES"/>
        </w:rPr>
        <w:t xml:space="preserve"> </w:t>
      </w:r>
      <w:r w:rsidR="009F3463" w:rsidRPr="00922233">
        <w:rPr>
          <w:b/>
          <w:bCs/>
          <w:sz w:val="20"/>
          <w:szCs w:val="20"/>
          <w:lang w:val="gl-ES"/>
        </w:rPr>
        <w:t xml:space="preserve">localización do Proxecto Eólico MONTE CHAN NON É  IDÓNEA dada a zonificación de máxima sensibilidade ambiental e na que non se recomenda a instalación de infraestruturas eólicas. </w:t>
      </w:r>
    </w:p>
    <w:p w14:paraId="38B01441" w14:textId="1F9B326E" w:rsidR="00606C2E" w:rsidRPr="00922233" w:rsidRDefault="00F81EEB" w:rsidP="00665276">
      <w:pPr>
        <w:spacing w:after="0" w:line="240" w:lineRule="auto"/>
        <w:jc w:val="both"/>
        <w:rPr>
          <w:rFonts w:cs="Times New Roman"/>
          <w:b/>
          <w:bCs/>
          <w:sz w:val="20"/>
          <w:szCs w:val="20"/>
          <w:lang w:val="gl-ES"/>
        </w:rPr>
      </w:pPr>
      <w:r w:rsidRPr="00922233">
        <w:rPr>
          <w:rFonts w:cs="Times New Roman"/>
          <w:b/>
          <w:bCs/>
          <w:sz w:val="20"/>
          <w:szCs w:val="20"/>
          <w:lang w:val="gl-ES"/>
        </w:rPr>
        <w:t>II</w:t>
      </w:r>
      <w:r w:rsidR="00606C2E" w:rsidRPr="00922233">
        <w:rPr>
          <w:rFonts w:cs="Times New Roman"/>
          <w:b/>
          <w:bCs/>
          <w:sz w:val="20"/>
          <w:szCs w:val="20"/>
          <w:lang w:val="gl-ES"/>
        </w:rPr>
        <w:t>.</w:t>
      </w:r>
      <w:r w:rsidR="00947730" w:rsidRPr="00922233">
        <w:rPr>
          <w:rFonts w:cs="Times New Roman"/>
          <w:b/>
          <w:bCs/>
          <w:sz w:val="20"/>
          <w:szCs w:val="20"/>
          <w:lang w:val="gl-ES"/>
        </w:rPr>
        <w:t xml:space="preserve"> A</w:t>
      </w:r>
      <w:r w:rsidR="00606C2E" w:rsidRPr="00922233">
        <w:rPr>
          <w:rFonts w:cs="Times New Roman"/>
          <w:b/>
          <w:bCs/>
          <w:sz w:val="20"/>
          <w:szCs w:val="20"/>
          <w:lang w:val="gl-ES"/>
        </w:rPr>
        <w:t xml:space="preserve"> </w:t>
      </w:r>
      <w:r w:rsidR="009F3463" w:rsidRPr="00922233">
        <w:rPr>
          <w:rFonts w:cs="Times New Roman"/>
          <w:b/>
          <w:bCs/>
          <w:sz w:val="20"/>
          <w:szCs w:val="20"/>
          <w:lang w:val="gl-ES"/>
        </w:rPr>
        <w:t xml:space="preserve">división artificiosa en proxectos independentes para sortear os informes ambientais do Plan Industrial Eólico de </w:t>
      </w:r>
      <w:r w:rsidR="003C7766" w:rsidRPr="00922233">
        <w:rPr>
          <w:rFonts w:cs="Times New Roman"/>
          <w:b/>
          <w:bCs/>
          <w:sz w:val="20"/>
          <w:szCs w:val="20"/>
          <w:lang w:val="gl-ES"/>
        </w:rPr>
        <w:t xml:space="preserve"> EDP Renovables</w:t>
      </w:r>
    </w:p>
    <w:p w14:paraId="0558DE5D" w14:textId="7EDD13AE" w:rsidR="00606C2E" w:rsidRPr="00922233" w:rsidRDefault="009B68E1" w:rsidP="00665276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922233">
        <w:rPr>
          <w:b/>
          <w:bCs/>
          <w:sz w:val="20"/>
          <w:szCs w:val="20"/>
          <w:lang w:val="gl-ES"/>
        </w:rPr>
        <w:t>III.</w:t>
      </w:r>
      <w:r w:rsidR="00922233">
        <w:rPr>
          <w:b/>
          <w:bCs/>
          <w:sz w:val="20"/>
          <w:szCs w:val="20"/>
          <w:lang w:val="gl-ES"/>
        </w:rPr>
        <w:t xml:space="preserve"> </w:t>
      </w:r>
      <w:r w:rsidR="00947730" w:rsidRPr="00922233">
        <w:rPr>
          <w:b/>
          <w:bCs/>
          <w:sz w:val="20"/>
          <w:szCs w:val="20"/>
          <w:lang w:val="gl-ES"/>
        </w:rPr>
        <w:t>A</w:t>
      </w:r>
      <w:r w:rsidR="00606C2E" w:rsidRPr="00922233">
        <w:rPr>
          <w:b/>
          <w:bCs/>
          <w:sz w:val="20"/>
          <w:szCs w:val="20"/>
          <w:lang w:val="gl-ES"/>
        </w:rPr>
        <w:t xml:space="preserve"> </w:t>
      </w:r>
      <w:r w:rsidR="009F3463" w:rsidRPr="00922233">
        <w:rPr>
          <w:b/>
          <w:bCs/>
          <w:sz w:val="20"/>
          <w:szCs w:val="20"/>
          <w:lang w:val="gl-ES"/>
        </w:rPr>
        <w:t xml:space="preserve">ausencia de xustificación da necesidade do proxecto eólico Monte Chan e do proxecto eólico </w:t>
      </w:r>
      <w:proofErr w:type="spellStart"/>
      <w:r w:rsidR="009F3463" w:rsidRPr="00922233">
        <w:rPr>
          <w:b/>
          <w:bCs/>
          <w:sz w:val="20"/>
          <w:szCs w:val="20"/>
          <w:lang w:val="gl-ES"/>
        </w:rPr>
        <w:t>Soesto</w:t>
      </w:r>
      <w:proofErr w:type="spellEnd"/>
      <w:r w:rsidR="009F3463" w:rsidRPr="00922233">
        <w:rPr>
          <w:b/>
          <w:bCs/>
          <w:sz w:val="20"/>
          <w:szCs w:val="20"/>
          <w:lang w:val="gl-ES"/>
        </w:rPr>
        <w:t xml:space="preserve">. </w:t>
      </w:r>
    </w:p>
    <w:p w14:paraId="1576EF47" w14:textId="0248FA6B" w:rsidR="00606C2E" w:rsidRPr="00922233" w:rsidRDefault="009B68E1" w:rsidP="00665276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922233">
        <w:rPr>
          <w:b/>
          <w:bCs/>
          <w:sz w:val="20"/>
          <w:szCs w:val="20"/>
          <w:lang w:val="gl-ES"/>
        </w:rPr>
        <w:t>IV</w:t>
      </w:r>
      <w:r w:rsidR="00606C2E" w:rsidRPr="00922233">
        <w:rPr>
          <w:b/>
          <w:bCs/>
          <w:sz w:val="20"/>
          <w:szCs w:val="20"/>
          <w:lang w:val="gl-ES"/>
        </w:rPr>
        <w:t>. A</w:t>
      </w:r>
      <w:r w:rsidR="009F3463" w:rsidRPr="00922233">
        <w:rPr>
          <w:b/>
          <w:bCs/>
          <w:sz w:val="20"/>
          <w:szCs w:val="20"/>
          <w:lang w:val="gl-ES"/>
        </w:rPr>
        <w:t xml:space="preserve">fección  SEVERA a hábitats prioritarios e de interese comunitario. </w:t>
      </w:r>
    </w:p>
    <w:p w14:paraId="5724D1B4" w14:textId="44BB8641" w:rsidR="00665276" w:rsidRPr="00922233" w:rsidRDefault="00606C2E" w:rsidP="00665276">
      <w:pPr>
        <w:spacing w:after="0" w:line="240" w:lineRule="auto"/>
        <w:rPr>
          <w:b/>
          <w:bCs/>
          <w:sz w:val="20"/>
          <w:szCs w:val="20"/>
          <w:lang w:val="gl-ES"/>
        </w:rPr>
      </w:pPr>
      <w:r w:rsidRPr="00922233">
        <w:rPr>
          <w:b/>
          <w:bCs/>
          <w:sz w:val="20"/>
          <w:szCs w:val="20"/>
          <w:lang w:val="gl-ES"/>
        </w:rPr>
        <w:t>V. A</w:t>
      </w:r>
      <w:r w:rsidR="009F3463" w:rsidRPr="00922233">
        <w:rPr>
          <w:b/>
          <w:bCs/>
          <w:sz w:val="20"/>
          <w:szCs w:val="20"/>
          <w:lang w:val="gl-ES"/>
        </w:rPr>
        <w:t xml:space="preserve">fección severa ás briófitas e afloramentos rochosos. </w:t>
      </w:r>
    </w:p>
    <w:p w14:paraId="186EAFAA" w14:textId="691A4BF9" w:rsidR="00026C94" w:rsidRPr="00922233" w:rsidRDefault="000A3D46" w:rsidP="00665276">
      <w:pPr>
        <w:spacing w:after="0" w:line="240" w:lineRule="auto"/>
        <w:rPr>
          <w:b/>
          <w:bCs/>
          <w:sz w:val="20"/>
          <w:szCs w:val="20"/>
          <w:lang w:val="gl-ES"/>
        </w:rPr>
      </w:pPr>
      <w:r w:rsidRPr="00922233">
        <w:rPr>
          <w:b/>
          <w:sz w:val="20"/>
          <w:szCs w:val="20"/>
          <w:lang w:val="gl-ES"/>
        </w:rPr>
        <w:t>VI. A</w:t>
      </w:r>
      <w:r w:rsidR="009F3463" w:rsidRPr="00922233">
        <w:rPr>
          <w:b/>
          <w:sz w:val="20"/>
          <w:szCs w:val="20"/>
          <w:lang w:val="gl-ES"/>
        </w:rPr>
        <w:t xml:space="preserve">fección SEVERA á flora ameazada, afección SEVERA á necesaria </w:t>
      </w:r>
      <w:proofErr w:type="spellStart"/>
      <w:r w:rsidR="009F3463" w:rsidRPr="00922233">
        <w:rPr>
          <w:b/>
          <w:sz w:val="20"/>
          <w:szCs w:val="20"/>
          <w:lang w:val="gl-ES"/>
        </w:rPr>
        <w:t>conectividade</w:t>
      </w:r>
      <w:proofErr w:type="spellEnd"/>
      <w:r w:rsidR="009F3463" w:rsidRPr="00922233">
        <w:rPr>
          <w:b/>
          <w:sz w:val="20"/>
          <w:szCs w:val="20"/>
          <w:lang w:val="gl-ES"/>
        </w:rPr>
        <w:t xml:space="preserve"> ecolóxica dos ecosistemas. </w:t>
      </w:r>
    </w:p>
    <w:p w14:paraId="3C99C075" w14:textId="30E17091" w:rsidR="00606C2E" w:rsidRPr="00922233" w:rsidRDefault="000A3D46" w:rsidP="00665276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922233">
        <w:rPr>
          <w:b/>
          <w:bCs/>
          <w:sz w:val="20"/>
          <w:szCs w:val="20"/>
          <w:lang w:val="gl-ES"/>
        </w:rPr>
        <w:t xml:space="preserve">VII. </w:t>
      </w:r>
      <w:r w:rsidRPr="00922233">
        <w:rPr>
          <w:rFonts w:cs="Arial"/>
          <w:b/>
          <w:bCs/>
          <w:sz w:val="20"/>
          <w:szCs w:val="20"/>
          <w:lang w:val="gl-ES"/>
        </w:rPr>
        <w:t>A</w:t>
      </w:r>
      <w:r w:rsidR="009F3463" w:rsidRPr="00922233">
        <w:rPr>
          <w:rFonts w:cs="Arial"/>
          <w:b/>
          <w:bCs/>
          <w:sz w:val="20"/>
          <w:szCs w:val="20"/>
          <w:lang w:val="gl-ES"/>
        </w:rPr>
        <w:t xml:space="preserve">fección SEVERA á fauna especialmente para as aves e insectos como consecuencia da contaminación </w:t>
      </w:r>
      <w:proofErr w:type="spellStart"/>
      <w:r w:rsidR="009F3463" w:rsidRPr="00922233">
        <w:rPr>
          <w:rFonts w:cs="Arial"/>
          <w:b/>
          <w:bCs/>
          <w:sz w:val="20"/>
          <w:szCs w:val="20"/>
          <w:lang w:val="gl-ES"/>
        </w:rPr>
        <w:t>lumínica</w:t>
      </w:r>
      <w:proofErr w:type="spellEnd"/>
      <w:r w:rsidR="009F3463" w:rsidRPr="00922233">
        <w:rPr>
          <w:rFonts w:cs="Arial"/>
          <w:b/>
          <w:bCs/>
          <w:sz w:val="20"/>
          <w:szCs w:val="20"/>
          <w:lang w:val="gl-ES"/>
        </w:rPr>
        <w:t xml:space="preserve">. </w:t>
      </w:r>
    </w:p>
    <w:p w14:paraId="68F87CE6" w14:textId="53A82DBC" w:rsidR="00665276" w:rsidRPr="00922233" w:rsidRDefault="000A3D46" w:rsidP="00665276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922233">
        <w:rPr>
          <w:b/>
          <w:bCs/>
          <w:sz w:val="20"/>
          <w:szCs w:val="20"/>
          <w:lang w:val="gl-ES"/>
        </w:rPr>
        <w:t>I</w:t>
      </w:r>
      <w:r w:rsidR="00606C2E" w:rsidRPr="00922233">
        <w:rPr>
          <w:b/>
          <w:bCs/>
          <w:sz w:val="20"/>
          <w:szCs w:val="20"/>
          <w:lang w:val="gl-ES"/>
        </w:rPr>
        <w:t xml:space="preserve">X. </w:t>
      </w:r>
      <w:proofErr w:type="spellStart"/>
      <w:r w:rsidR="00606C2E" w:rsidRPr="00922233">
        <w:rPr>
          <w:b/>
          <w:bCs/>
          <w:sz w:val="20"/>
          <w:szCs w:val="20"/>
          <w:lang w:val="gl-ES"/>
        </w:rPr>
        <w:t>D</w:t>
      </w:r>
      <w:r w:rsidR="009F3463" w:rsidRPr="00922233">
        <w:rPr>
          <w:b/>
          <w:bCs/>
          <w:sz w:val="20"/>
          <w:szCs w:val="20"/>
          <w:lang w:val="gl-ES"/>
        </w:rPr>
        <w:t>escontextualización</w:t>
      </w:r>
      <w:proofErr w:type="spellEnd"/>
      <w:r w:rsidR="009F3463" w:rsidRPr="00922233">
        <w:rPr>
          <w:b/>
          <w:bCs/>
          <w:sz w:val="20"/>
          <w:szCs w:val="20"/>
          <w:lang w:val="gl-ES"/>
        </w:rPr>
        <w:t xml:space="preserve"> do Patrimonio cultural e do desenvolvemento socioeconómico deste espazo. A presenza de </w:t>
      </w:r>
      <w:proofErr w:type="spellStart"/>
      <w:r w:rsidR="009F3463" w:rsidRPr="00922233">
        <w:rPr>
          <w:b/>
          <w:bCs/>
          <w:sz w:val="20"/>
          <w:szCs w:val="20"/>
          <w:lang w:val="gl-ES"/>
        </w:rPr>
        <w:t>aeroxeradores</w:t>
      </w:r>
      <w:proofErr w:type="spellEnd"/>
      <w:r w:rsidR="009F3463" w:rsidRPr="00922233">
        <w:rPr>
          <w:b/>
          <w:bCs/>
          <w:sz w:val="20"/>
          <w:szCs w:val="20"/>
          <w:lang w:val="gl-ES"/>
        </w:rPr>
        <w:t xml:space="preserve"> é </w:t>
      </w:r>
      <w:r w:rsidR="00665276" w:rsidRPr="00922233">
        <w:rPr>
          <w:b/>
          <w:bCs/>
          <w:sz w:val="20"/>
          <w:szCs w:val="20"/>
          <w:lang w:val="gl-ES"/>
        </w:rPr>
        <w:t xml:space="preserve"> </w:t>
      </w:r>
      <w:r w:rsidR="00665276" w:rsidRPr="00922233">
        <w:rPr>
          <w:b/>
          <w:bCs/>
          <w:sz w:val="20"/>
          <w:szCs w:val="20"/>
          <w:u w:val="single"/>
          <w:lang w:val="gl-ES"/>
        </w:rPr>
        <w:t>INCOMPATIBLE</w:t>
      </w:r>
      <w:r w:rsidR="00665276" w:rsidRPr="00922233">
        <w:rPr>
          <w:b/>
          <w:bCs/>
          <w:sz w:val="20"/>
          <w:szCs w:val="20"/>
          <w:lang w:val="gl-ES"/>
        </w:rPr>
        <w:t xml:space="preserve"> </w:t>
      </w:r>
      <w:r w:rsidR="00A56991" w:rsidRPr="00922233">
        <w:rPr>
          <w:bCs/>
          <w:sz w:val="20"/>
          <w:szCs w:val="20"/>
          <w:lang w:val="gl-ES"/>
        </w:rPr>
        <w:t>co</w:t>
      </w:r>
      <w:r w:rsidR="00A56991" w:rsidRPr="00922233">
        <w:rPr>
          <w:b/>
          <w:bCs/>
          <w:sz w:val="20"/>
          <w:szCs w:val="20"/>
          <w:lang w:val="gl-ES"/>
        </w:rPr>
        <w:t xml:space="preserve"> </w:t>
      </w:r>
      <w:r w:rsidR="00665276" w:rsidRPr="00922233">
        <w:rPr>
          <w:b/>
          <w:bCs/>
          <w:sz w:val="20"/>
          <w:szCs w:val="20"/>
          <w:lang w:val="gl-ES"/>
        </w:rPr>
        <w:t xml:space="preserve">PLAN DE XESTIÓNS DOS PENEDOS DE PASARELA E TRABA </w:t>
      </w:r>
      <w:r w:rsidR="00A56991" w:rsidRPr="00922233">
        <w:rPr>
          <w:bCs/>
          <w:sz w:val="20"/>
          <w:szCs w:val="20"/>
          <w:lang w:val="gl-ES"/>
        </w:rPr>
        <w:t>en vías de aprobación definitiva</w:t>
      </w:r>
      <w:r w:rsidR="009F3463" w:rsidRPr="00922233">
        <w:rPr>
          <w:bCs/>
          <w:sz w:val="20"/>
          <w:szCs w:val="20"/>
          <w:lang w:val="gl-ES"/>
        </w:rPr>
        <w:t>.</w:t>
      </w:r>
      <w:r w:rsidR="00A56991" w:rsidRPr="00922233">
        <w:rPr>
          <w:b/>
          <w:bCs/>
          <w:sz w:val="20"/>
          <w:szCs w:val="20"/>
          <w:lang w:val="gl-ES"/>
        </w:rPr>
        <w:t xml:space="preserve">  </w:t>
      </w:r>
    </w:p>
    <w:p w14:paraId="1D8E7C38" w14:textId="75EF74F0" w:rsidR="003357D6" w:rsidRPr="00922233" w:rsidRDefault="00F12FEF" w:rsidP="00665276">
      <w:pPr>
        <w:spacing w:after="0" w:line="240" w:lineRule="auto"/>
        <w:jc w:val="both"/>
        <w:rPr>
          <w:b/>
          <w:bCs/>
          <w:sz w:val="20"/>
          <w:szCs w:val="20"/>
          <w:lang w:val="gl-ES"/>
        </w:rPr>
      </w:pPr>
      <w:r w:rsidRPr="00922233">
        <w:rPr>
          <w:b/>
          <w:bCs/>
          <w:sz w:val="20"/>
          <w:szCs w:val="20"/>
          <w:lang w:val="gl-ES"/>
        </w:rPr>
        <w:t>X</w:t>
      </w:r>
      <w:r w:rsidR="00606C2E" w:rsidRPr="00922233">
        <w:rPr>
          <w:b/>
          <w:bCs/>
          <w:sz w:val="20"/>
          <w:szCs w:val="20"/>
          <w:lang w:val="gl-ES"/>
        </w:rPr>
        <w:t>. A</w:t>
      </w:r>
      <w:r w:rsidR="009F3463" w:rsidRPr="00922233">
        <w:rPr>
          <w:b/>
          <w:bCs/>
          <w:sz w:val="20"/>
          <w:szCs w:val="20"/>
          <w:lang w:val="gl-ES"/>
        </w:rPr>
        <w:t xml:space="preserve">fección paisaxística SEVERA </w:t>
      </w:r>
      <w:r w:rsidR="00606C2E" w:rsidRPr="00922233">
        <w:rPr>
          <w:b/>
          <w:bCs/>
          <w:sz w:val="20"/>
          <w:szCs w:val="20"/>
          <w:lang w:val="gl-ES"/>
        </w:rPr>
        <w:t xml:space="preserve"> E IRREVERSIBLE</w:t>
      </w:r>
      <w:r w:rsidR="009F3463" w:rsidRPr="00922233">
        <w:rPr>
          <w:b/>
          <w:bCs/>
          <w:sz w:val="20"/>
          <w:szCs w:val="20"/>
          <w:lang w:val="gl-ES"/>
        </w:rPr>
        <w:t xml:space="preserve">. </w:t>
      </w:r>
      <w:r w:rsidR="00665276" w:rsidRPr="00922233">
        <w:rPr>
          <w:b/>
          <w:bCs/>
          <w:sz w:val="20"/>
          <w:szCs w:val="20"/>
          <w:lang w:val="gl-ES"/>
        </w:rPr>
        <w:t xml:space="preserve"> </w:t>
      </w:r>
      <w:r w:rsidR="00EB46CD" w:rsidRPr="00922233">
        <w:rPr>
          <w:rFonts w:cs="XuntaSansRegular"/>
          <w:color w:val="000000"/>
          <w:sz w:val="20"/>
          <w:szCs w:val="20"/>
          <w:lang w:val="gl-ES"/>
        </w:rPr>
        <w:t xml:space="preserve">Os </w:t>
      </w:r>
      <w:r w:rsidR="00A14D05" w:rsidRPr="00922233">
        <w:rPr>
          <w:rFonts w:cs="XuntaSansRegular"/>
          <w:color w:val="000000"/>
          <w:sz w:val="20"/>
          <w:szCs w:val="20"/>
          <w:lang w:val="gl-ES"/>
        </w:rPr>
        <w:t>Penedos</w:t>
      </w:r>
      <w:r w:rsidR="00665276" w:rsidRPr="00922233">
        <w:rPr>
          <w:rFonts w:cs="XuntaSansRegular"/>
          <w:color w:val="000000"/>
          <w:sz w:val="20"/>
          <w:szCs w:val="20"/>
          <w:lang w:val="gl-ES"/>
        </w:rPr>
        <w:t xml:space="preserve"> </w:t>
      </w:r>
      <w:r w:rsidR="00A14D05" w:rsidRPr="00922233">
        <w:rPr>
          <w:rFonts w:cs="XuntaSansRegular"/>
          <w:color w:val="000000"/>
          <w:sz w:val="20"/>
          <w:szCs w:val="20"/>
          <w:lang w:val="gl-ES"/>
        </w:rPr>
        <w:t>constitúe</w:t>
      </w:r>
      <w:r w:rsidR="00EB46CD" w:rsidRPr="00922233">
        <w:rPr>
          <w:rFonts w:cs="XuntaSansRegular"/>
          <w:color w:val="000000"/>
          <w:sz w:val="20"/>
          <w:szCs w:val="20"/>
          <w:lang w:val="gl-ES"/>
        </w:rPr>
        <w:t>n</w:t>
      </w:r>
      <w:r w:rsidR="00682D51" w:rsidRPr="00922233">
        <w:rPr>
          <w:rFonts w:cs="XuntaSansRegular"/>
          <w:color w:val="000000"/>
          <w:sz w:val="20"/>
          <w:szCs w:val="20"/>
          <w:lang w:val="gl-ES"/>
        </w:rPr>
        <w:t xml:space="preserve"> unha </w:t>
      </w:r>
      <w:r w:rsidR="00682D51" w:rsidRPr="00922233">
        <w:rPr>
          <w:rFonts w:cs="XuntaSansRegular"/>
          <w:b/>
          <w:color w:val="000000"/>
          <w:sz w:val="20"/>
          <w:szCs w:val="20"/>
          <w:lang w:val="gl-ES"/>
        </w:rPr>
        <w:t>unidade paisaxística</w:t>
      </w:r>
      <w:r w:rsidR="00EB46CD" w:rsidRPr="00922233">
        <w:rPr>
          <w:rFonts w:cs="XuntaSansRegular"/>
          <w:b/>
          <w:color w:val="000000"/>
          <w:sz w:val="20"/>
          <w:szCs w:val="20"/>
          <w:lang w:val="gl-ES"/>
        </w:rPr>
        <w:t xml:space="preserve"> a protexer</w:t>
      </w:r>
      <w:r w:rsidR="009F3463" w:rsidRPr="00922233">
        <w:rPr>
          <w:rFonts w:cs="XuntaSansRegular"/>
          <w:b/>
          <w:color w:val="000000"/>
          <w:sz w:val="20"/>
          <w:szCs w:val="20"/>
          <w:lang w:val="gl-ES"/>
        </w:rPr>
        <w:t>.</w:t>
      </w:r>
    </w:p>
    <w:p w14:paraId="6AF23BD3" w14:textId="7E660DC0" w:rsidR="0002129A" w:rsidRPr="00922233" w:rsidRDefault="005A4F62" w:rsidP="00665276">
      <w:pPr>
        <w:spacing w:after="0" w:line="240" w:lineRule="auto"/>
        <w:jc w:val="both"/>
        <w:rPr>
          <w:rFonts w:eastAsia="Arial Narrow" w:cs="Arial"/>
          <w:b/>
          <w:sz w:val="20"/>
          <w:szCs w:val="20"/>
          <w:lang w:val="gl-ES"/>
        </w:rPr>
      </w:pPr>
      <w:r w:rsidRPr="00922233">
        <w:rPr>
          <w:rFonts w:eastAsia="Arial Narrow" w:cs="Arial"/>
          <w:b/>
          <w:bCs/>
          <w:sz w:val="20"/>
          <w:szCs w:val="20"/>
          <w:lang w:val="gl-ES"/>
        </w:rPr>
        <w:t>XI</w:t>
      </w:r>
      <w:r w:rsidR="0002129A" w:rsidRPr="00922233">
        <w:rPr>
          <w:rFonts w:eastAsia="Arial Narrow" w:cs="Arial"/>
          <w:b/>
          <w:bCs/>
          <w:sz w:val="20"/>
          <w:szCs w:val="20"/>
          <w:lang w:val="gl-ES"/>
        </w:rPr>
        <w:t xml:space="preserve">. A </w:t>
      </w:r>
      <w:proofErr w:type="spellStart"/>
      <w:r w:rsidR="009F3463" w:rsidRPr="00922233">
        <w:rPr>
          <w:rFonts w:eastAsia="Arial Narrow" w:cs="Arial"/>
          <w:b/>
          <w:bCs/>
          <w:sz w:val="20"/>
          <w:szCs w:val="20"/>
          <w:lang w:val="gl-ES"/>
        </w:rPr>
        <w:t>prevalencia</w:t>
      </w:r>
      <w:proofErr w:type="spellEnd"/>
      <w:r w:rsidR="009F3463" w:rsidRPr="00922233">
        <w:rPr>
          <w:rFonts w:eastAsia="Arial Narrow" w:cs="Arial"/>
          <w:b/>
          <w:bCs/>
          <w:sz w:val="20"/>
          <w:szCs w:val="20"/>
          <w:lang w:val="gl-ES"/>
        </w:rPr>
        <w:t xml:space="preserve"> da Protección Ambiental da Lei </w:t>
      </w:r>
      <w:r w:rsidR="0002129A" w:rsidRPr="00922233">
        <w:rPr>
          <w:rFonts w:eastAsia="Arial Narrow" w:cs="Arial"/>
          <w:b/>
          <w:bCs/>
          <w:sz w:val="20"/>
          <w:szCs w:val="20"/>
          <w:lang w:val="gl-ES"/>
        </w:rPr>
        <w:t xml:space="preserve"> 42/2007, </w:t>
      </w:r>
      <w:r w:rsidR="009F3463" w:rsidRPr="00922233">
        <w:rPr>
          <w:rFonts w:eastAsia="Arial Narrow" w:cs="Arial"/>
          <w:b/>
          <w:bCs/>
          <w:sz w:val="20"/>
          <w:szCs w:val="20"/>
          <w:lang w:val="gl-ES"/>
        </w:rPr>
        <w:t xml:space="preserve">do </w:t>
      </w:r>
      <w:r w:rsidR="0002129A" w:rsidRPr="00922233">
        <w:rPr>
          <w:rFonts w:eastAsia="Arial Narrow" w:cs="Arial"/>
          <w:b/>
          <w:bCs/>
          <w:sz w:val="20"/>
          <w:szCs w:val="20"/>
          <w:lang w:val="gl-ES"/>
        </w:rPr>
        <w:t xml:space="preserve"> 13 </w:t>
      </w:r>
      <w:r w:rsidR="009F3463" w:rsidRPr="00922233">
        <w:rPr>
          <w:rFonts w:eastAsia="Arial Narrow" w:cs="Arial"/>
          <w:b/>
          <w:bCs/>
          <w:sz w:val="20"/>
          <w:szCs w:val="20"/>
          <w:lang w:val="gl-ES"/>
        </w:rPr>
        <w:t xml:space="preserve">de decembro, do Patrimonio Natural e da </w:t>
      </w:r>
      <w:proofErr w:type="spellStart"/>
      <w:r w:rsidR="009F3463" w:rsidRPr="00922233">
        <w:rPr>
          <w:rFonts w:eastAsia="Arial Narrow" w:cs="Arial"/>
          <w:b/>
          <w:bCs/>
          <w:sz w:val="20"/>
          <w:szCs w:val="20"/>
          <w:lang w:val="gl-ES"/>
        </w:rPr>
        <w:t>biodiversidade</w:t>
      </w:r>
      <w:proofErr w:type="spellEnd"/>
      <w:r w:rsidR="009F3463" w:rsidRPr="00922233">
        <w:rPr>
          <w:rFonts w:eastAsia="Arial Narrow" w:cs="Arial"/>
          <w:b/>
          <w:bCs/>
          <w:sz w:val="20"/>
          <w:szCs w:val="20"/>
          <w:lang w:val="gl-ES"/>
        </w:rPr>
        <w:t xml:space="preserve">. </w:t>
      </w:r>
    </w:p>
    <w:p w14:paraId="5D76EC8D" w14:textId="2C2A749D" w:rsidR="00A14D05" w:rsidRPr="00922233" w:rsidRDefault="005A4F62" w:rsidP="00665276">
      <w:pPr>
        <w:spacing w:after="0" w:line="240" w:lineRule="auto"/>
        <w:jc w:val="both"/>
        <w:rPr>
          <w:rFonts w:eastAsia="Arial Narrow" w:cs="Arial"/>
          <w:b/>
          <w:iCs/>
          <w:sz w:val="20"/>
          <w:szCs w:val="20"/>
          <w:lang w:val="gl-ES"/>
        </w:rPr>
      </w:pPr>
      <w:r w:rsidRPr="00922233">
        <w:rPr>
          <w:rFonts w:eastAsia="Arial Narrow" w:cs="Arial"/>
          <w:b/>
          <w:iCs/>
          <w:sz w:val="20"/>
          <w:szCs w:val="20"/>
          <w:lang w:val="gl-ES"/>
        </w:rPr>
        <w:t>XII</w:t>
      </w:r>
      <w:r w:rsidR="0031364C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. </w:t>
      </w:r>
      <w:r w:rsidR="009F3463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A falta de licenza social que a veciñanza outorga á instalación </w:t>
      </w:r>
      <w:proofErr w:type="spellStart"/>
      <w:r w:rsidR="009F3463" w:rsidRPr="00922233">
        <w:rPr>
          <w:rFonts w:eastAsia="Arial Narrow" w:cs="Arial"/>
          <w:b/>
          <w:iCs/>
          <w:sz w:val="20"/>
          <w:szCs w:val="20"/>
          <w:lang w:val="gl-ES"/>
        </w:rPr>
        <w:t>maxiva</w:t>
      </w:r>
      <w:proofErr w:type="spellEnd"/>
      <w:r w:rsidR="009F3463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 e abusiva de parques eólicos, a falta de información e a </w:t>
      </w:r>
      <w:r w:rsidR="0031364C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 desconfianza </w:t>
      </w:r>
      <w:r w:rsidR="00F56325" w:rsidRPr="00922233">
        <w:rPr>
          <w:rFonts w:eastAsia="Arial Narrow" w:cs="Arial"/>
          <w:b/>
          <w:iCs/>
          <w:sz w:val="20"/>
          <w:szCs w:val="20"/>
          <w:lang w:val="gl-ES"/>
        </w:rPr>
        <w:t>de</w:t>
      </w:r>
      <w:r w:rsidR="0031364C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 que no futuro supoñan unha auténtica invasión e desmantelamento dun territ</w:t>
      </w:r>
      <w:r w:rsidR="00181E49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orio que hoxe está sa </w:t>
      </w:r>
      <w:r w:rsidR="0031364C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en termos medioambientais. </w:t>
      </w:r>
      <w:r w:rsidR="00A14D05" w:rsidRPr="00922233">
        <w:rPr>
          <w:rFonts w:eastAsia="Arial Narrow" w:cs="Arial"/>
          <w:b/>
          <w:iCs/>
          <w:sz w:val="20"/>
          <w:szCs w:val="20"/>
          <w:lang w:val="gl-ES"/>
        </w:rPr>
        <w:t xml:space="preserve">  </w:t>
      </w:r>
    </w:p>
    <w:p w14:paraId="48F07CAF" w14:textId="77777777" w:rsidR="00A14D05" w:rsidRDefault="00A14D05" w:rsidP="00665276">
      <w:pPr>
        <w:spacing w:after="0" w:line="240" w:lineRule="auto"/>
        <w:jc w:val="both"/>
        <w:rPr>
          <w:rFonts w:eastAsia="Arial Narrow" w:cs="Arial"/>
          <w:b/>
          <w:iCs/>
          <w:sz w:val="18"/>
          <w:szCs w:val="18"/>
          <w:lang w:val="gl-ES"/>
        </w:rPr>
      </w:pPr>
    </w:p>
    <w:p w14:paraId="0E110007" w14:textId="537BB089" w:rsidR="0031364C" w:rsidRDefault="00A14D05" w:rsidP="00665276">
      <w:pPr>
        <w:spacing w:after="0" w:line="240" w:lineRule="auto"/>
        <w:jc w:val="both"/>
        <w:rPr>
          <w:rFonts w:eastAsia="Arial Narrow" w:cs="Arial"/>
          <w:b/>
          <w:iCs/>
          <w:sz w:val="18"/>
          <w:szCs w:val="18"/>
          <w:lang w:val="gl-ES"/>
        </w:rPr>
      </w:pPr>
      <w:r>
        <w:rPr>
          <w:rFonts w:eastAsia="Arial Narrow" w:cs="Arial"/>
          <w:b/>
          <w:iCs/>
          <w:sz w:val="18"/>
          <w:szCs w:val="18"/>
          <w:lang w:val="gl-ES"/>
        </w:rPr>
        <w:t xml:space="preserve">                                                                     </w:t>
      </w:r>
      <w:r w:rsidR="009F3463">
        <w:rPr>
          <w:rFonts w:eastAsia="Arial Narrow" w:cs="Arial"/>
          <w:b/>
          <w:iCs/>
          <w:sz w:val="18"/>
          <w:szCs w:val="18"/>
          <w:lang w:val="gl-ES"/>
        </w:rPr>
        <w:t>____________________________,  __________</w:t>
      </w:r>
      <w:r>
        <w:rPr>
          <w:rFonts w:eastAsia="Arial Narrow" w:cs="Arial"/>
          <w:b/>
          <w:iCs/>
          <w:sz w:val="18"/>
          <w:szCs w:val="18"/>
          <w:lang w:val="gl-ES"/>
        </w:rPr>
        <w:t xml:space="preserve"> de</w:t>
      </w:r>
      <w:r w:rsidR="009F3463">
        <w:rPr>
          <w:rFonts w:eastAsia="Arial Narrow" w:cs="Arial"/>
          <w:b/>
          <w:iCs/>
          <w:sz w:val="18"/>
          <w:szCs w:val="18"/>
          <w:lang w:val="gl-ES"/>
        </w:rPr>
        <w:t>________________________</w:t>
      </w:r>
      <w:r>
        <w:rPr>
          <w:rFonts w:eastAsia="Arial Narrow" w:cs="Arial"/>
          <w:b/>
          <w:iCs/>
          <w:sz w:val="18"/>
          <w:szCs w:val="18"/>
          <w:lang w:val="gl-ES"/>
        </w:rPr>
        <w:t xml:space="preserve"> </w:t>
      </w:r>
      <w:proofErr w:type="spellStart"/>
      <w:r>
        <w:rPr>
          <w:rFonts w:eastAsia="Arial Narrow" w:cs="Arial"/>
          <w:b/>
          <w:iCs/>
          <w:sz w:val="18"/>
          <w:szCs w:val="18"/>
          <w:lang w:val="gl-ES"/>
        </w:rPr>
        <w:t>de</w:t>
      </w:r>
      <w:proofErr w:type="spellEnd"/>
      <w:r>
        <w:rPr>
          <w:rFonts w:eastAsia="Arial Narrow" w:cs="Arial"/>
          <w:b/>
          <w:iCs/>
          <w:sz w:val="18"/>
          <w:szCs w:val="18"/>
          <w:lang w:val="gl-ES"/>
        </w:rPr>
        <w:t xml:space="preserve"> 202</w:t>
      </w:r>
    </w:p>
    <w:p w14:paraId="502AF1B9" w14:textId="77777777" w:rsidR="00EB46CD" w:rsidRDefault="00EB46CD" w:rsidP="00665276">
      <w:pPr>
        <w:spacing w:after="0" w:line="240" w:lineRule="auto"/>
        <w:jc w:val="both"/>
        <w:rPr>
          <w:rFonts w:eastAsia="Arial Narrow" w:cs="Arial"/>
          <w:b/>
          <w:iCs/>
          <w:sz w:val="18"/>
          <w:szCs w:val="18"/>
          <w:lang w:val="gl-ES"/>
        </w:rPr>
      </w:pPr>
    </w:p>
    <w:p w14:paraId="3A32D3B0" w14:textId="4CD876A6" w:rsidR="00EB46CD" w:rsidRPr="00A14D05" w:rsidRDefault="00A14D05" w:rsidP="00EB46CD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b/>
          <w:lang w:val="gl-ES"/>
        </w:rPr>
        <w:t xml:space="preserve">               </w:t>
      </w:r>
      <w:r w:rsidR="00EB46CD" w:rsidRPr="00A14D05">
        <w:rPr>
          <w:rFonts w:ascii="Arial" w:hAnsi="Arial" w:cs="Arial"/>
          <w:b/>
          <w:lang w:val="gl-ES"/>
        </w:rPr>
        <w:t>NOME E</w:t>
      </w:r>
      <w:r>
        <w:rPr>
          <w:rFonts w:ascii="Arial" w:hAnsi="Arial" w:cs="Arial"/>
          <w:b/>
          <w:lang w:val="gl-ES"/>
        </w:rPr>
        <w:t xml:space="preserve"> APELIDOS               </w:t>
      </w:r>
      <w:r w:rsidR="00EB46CD" w:rsidRPr="00A14D05">
        <w:rPr>
          <w:rFonts w:ascii="Arial" w:hAnsi="Arial" w:cs="Arial"/>
          <w:lang w:val="gl-ES"/>
        </w:rPr>
        <w:t xml:space="preserve">DNI          </w:t>
      </w:r>
      <w:r w:rsidRPr="00A14D05">
        <w:rPr>
          <w:rFonts w:ascii="Arial" w:hAnsi="Arial" w:cs="Arial"/>
          <w:lang w:val="gl-ES"/>
        </w:rPr>
        <w:t xml:space="preserve">            </w:t>
      </w:r>
      <w:r>
        <w:rPr>
          <w:rFonts w:ascii="Arial" w:hAnsi="Arial" w:cs="Arial"/>
          <w:lang w:val="gl-ES"/>
        </w:rPr>
        <w:t xml:space="preserve">   </w:t>
      </w:r>
      <w:r w:rsidRPr="00A14D05">
        <w:rPr>
          <w:rFonts w:ascii="Arial" w:hAnsi="Arial" w:cs="Arial"/>
          <w:lang w:val="gl-ES"/>
        </w:rPr>
        <w:t xml:space="preserve"> </w:t>
      </w:r>
      <w:r>
        <w:rPr>
          <w:rFonts w:ascii="Arial" w:hAnsi="Arial" w:cs="Arial"/>
          <w:lang w:val="gl-ES"/>
        </w:rPr>
        <w:t>DIRECCIÓ</w:t>
      </w:r>
      <w:r w:rsidRPr="00A14D05">
        <w:rPr>
          <w:rFonts w:ascii="Arial" w:hAnsi="Arial" w:cs="Arial"/>
          <w:lang w:val="gl-ES"/>
        </w:rPr>
        <w:t xml:space="preserve">N     </w:t>
      </w:r>
      <w:r w:rsidR="00EB46CD" w:rsidRPr="00A14D05">
        <w:rPr>
          <w:rFonts w:ascii="Arial" w:hAnsi="Arial" w:cs="Arial"/>
          <w:lang w:val="gl-ES"/>
        </w:rPr>
        <w:t xml:space="preserve">    </w:t>
      </w:r>
      <w:r>
        <w:rPr>
          <w:rFonts w:ascii="Arial" w:hAnsi="Arial" w:cs="Arial"/>
          <w:lang w:val="gl-ES"/>
        </w:rPr>
        <w:t xml:space="preserve">                </w:t>
      </w:r>
      <w:r w:rsidR="00EB46CD" w:rsidRPr="00A14D05">
        <w:rPr>
          <w:rFonts w:ascii="Arial" w:hAnsi="Arial" w:cs="Arial"/>
          <w:lang w:val="gl-ES"/>
        </w:rPr>
        <w:t xml:space="preserve"> SINATURA</w:t>
      </w:r>
    </w:p>
    <w:tbl>
      <w:tblPr>
        <w:tblStyle w:val="Tablaconcuadrcula"/>
        <w:tblW w:w="10715" w:type="dxa"/>
        <w:tblLook w:val="04A0" w:firstRow="1" w:lastRow="0" w:firstColumn="1" w:lastColumn="0" w:noHBand="0" w:noVBand="1"/>
      </w:tblPr>
      <w:tblGrid>
        <w:gridCol w:w="4002"/>
        <w:gridCol w:w="1967"/>
        <w:gridCol w:w="2373"/>
        <w:gridCol w:w="2373"/>
      </w:tblGrid>
      <w:tr w:rsidR="00A14D05" w:rsidRPr="00A14D05" w14:paraId="78E49731" w14:textId="77777777" w:rsidTr="00922233">
        <w:trPr>
          <w:trHeight w:val="786"/>
        </w:trPr>
        <w:tc>
          <w:tcPr>
            <w:tcW w:w="4002" w:type="dxa"/>
          </w:tcPr>
          <w:p w14:paraId="6C394A5F" w14:textId="77777777" w:rsidR="00A14D05" w:rsidRP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CE71A97" w14:textId="77777777" w:rsidR="00A14D05" w:rsidRP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78F40B43" w14:textId="77777777" w:rsidR="00A14D05" w:rsidRP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62271F8" w14:textId="77777777" w:rsidR="00A14D05" w:rsidRPr="00A14D05" w:rsidRDefault="00A14D05" w:rsidP="00EB46CD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627B0791" w14:textId="77777777" w:rsidR="00A14D05" w:rsidRP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5B38A90E" w14:textId="77777777" w:rsidR="00A14D05" w:rsidRP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24DE22AA" w14:textId="76635173" w:rsidR="00A14D05" w:rsidRP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141FE022" w14:textId="77777777" w:rsidTr="00922233">
        <w:trPr>
          <w:trHeight w:val="786"/>
        </w:trPr>
        <w:tc>
          <w:tcPr>
            <w:tcW w:w="4002" w:type="dxa"/>
          </w:tcPr>
          <w:p w14:paraId="25E62B14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A0F76FC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54AA94B6" w14:textId="77777777" w:rsidR="00A14D05" w:rsidRDefault="00A14D05" w:rsidP="00EB46CD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B1EF986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2E5765B1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329DF2D7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69E5133C" w14:textId="27BA56BA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1A998B51" w14:textId="77777777" w:rsidTr="00922233">
        <w:trPr>
          <w:trHeight w:val="775"/>
        </w:trPr>
        <w:tc>
          <w:tcPr>
            <w:tcW w:w="4002" w:type="dxa"/>
          </w:tcPr>
          <w:p w14:paraId="4B7421C5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41405AE8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71AD9CB7" w14:textId="77777777" w:rsidR="00A14D05" w:rsidRDefault="00A14D05" w:rsidP="00EB46CD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C620594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477CC439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111417FD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1880A729" w14:textId="7079F0B4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677CB696" w14:textId="77777777" w:rsidTr="00922233">
        <w:trPr>
          <w:trHeight w:val="786"/>
        </w:trPr>
        <w:tc>
          <w:tcPr>
            <w:tcW w:w="4002" w:type="dxa"/>
          </w:tcPr>
          <w:p w14:paraId="36758105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  </w:t>
            </w:r>
          </w:p>
          <w:p w14:paraId="31C8252F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6474700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80D9E83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6D86E6AC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672338E9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6B4C4194" w14:textId="4AE8FC48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7D6B8C74" w14:textId="77777777" w:rsidTr="00922233">
        <w:trPr>
          <w:trHeight w:val="786"/>
        </w:trPr>
        <w:tc>
          <w:tcPr>
            <w:tcW w:w="4002" w:type="dxa"/>
          </w:tcPr>
          <w:p w14:paraId="1662ADE0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2B539F2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577BBD6A" w14:textId="77777777" w:rsidR="00A14D05" w:rsidRDefault="00A14D05" w:rsidP="00C4659C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A809CE5" w14:textId="77777777" w:rsidR="00A14D05" w:rsidRDefault="00A14D05" w:rsidP="00C4659C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630FDF0C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57E0B814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72ECB1BD" w14:textId="4D4B2BEB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1B228BB9" w14:textId="77777777" w:rsidTr="00922233">
        <w:trPr>
          <w:trHeight w:val="786"/>
        </w:trPr>
        <w:tc>
          <w:tcPr>
            <w:tcW w:w="4002" w:type="dxa"/>
          </w:tcPr>
          <w:p w14:paraId="7385B4C5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17570144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7FD844FF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6DBECCA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B74E14D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788233CA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7DF42B00" w14:textId="6302ABB5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4F856961" w14:textId="77777777" w:rsidTr="00922233">
        <w:trPr>
          <w:trHeight w:val="786"/>
        </w:trPr>
        <w:tc>
          <w:tcPr>
            <w:tcW w:w="4002" w:type="dxa"/>
          </w:tcPr>
          <w:p w14:paraId="4A0118C9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C71E00A" w14:textId="77777777" w:rsidR="00A14D05" w:rsidRDefault="00A14D05" w:rsidP="00C4659C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483C60D2" w14:textId="77777777" w:rsidR="00A14D05" w:rsidRDefault="00A14D05" w:rsidP="00C4659C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7ACA432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0523CD5D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2F623A9B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498A08EE" w14:textId="3609C1F2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4A24C7BB" w14:textId="77777777" w:rsidTr="00922233">
        <w:trPr>
          <w:trHeight w:val="786"/>
        </w:trPr>
        <w:tc>
          <w:tcPr>
            <w:tcW w:w="4002" w:type="dxa"/>
          </w:tcPr>
          <w:p w14:paraId="48444C98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7F3B4931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073E52C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7B0E5BE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186A7AB9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4DC757A1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47F2D6BC" w14:textId="666F100B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A14D05" w14:paraId="41D2A0ED" w14:textId="77777777" w:rsidTr="00922233">
        <w:trPr>
          <w:trHeight w:val="775"/>
        </w:trPr>
        <w:tc>
          <w:tcPr>
            <w:tcW w:w="4002" w:type="dxa"/>
          </w:tcPr>
          <w:p w14:paraId="63D13E1B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D487204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4970F174" w14:textId="77777777" w:rsidR="00A14D05" w:rsidRDefault="00A14D05" w:rsidP="00EB46CD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CEBCF0D" w14:textId="77777777" w:rsidR="00A14D05" w:rsidRDefault="00A14D05" w:rsidP="00C4659C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967" w:type="dxa"/>
          </w:tcPr>
          <w:p w14:paraId="4D72EC61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18883E87" w14:textId="77777777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373" w:type="dxa"/>
          </w:tcPr>
          <w:p w14:paraId="4CE32A17" w14:textId="737988F6" w:rsidR="00A14D05" w:rsidRDefault="00A14D05" w:rsidP="00C4659C">
            <w:pPr>
              <w:jc w:val="center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1A88254B" w14:textId="77777777" w:rsidR="00EB46CD" w:rsidRDefault="00EB46CD" w:rsidP="00665276">
      <w:pPr>
        <w:spacing w:after="0" w:line="240" w:lineRule="auto"/>
        <w:jc w:val="both"/>
        <w:rPr>
          <w:rFonts w:eastAsia="Arial Narrow" w:cs="Arial"/>
          <w:b/>
          <w:iCs/>
          <w:sz w:val="18"/>
          <w:szCs w:val="18"/>
          <w:lang w:val="gl-ES"/>
        </w:rPr>
      </w:pPr>
    </w:p>
    <w:p w14:paraId="7E8732E5" w14:textId="77777777" w:rsidR="00682D51" w:rsidRPr="00EB46CD" w:rsidRDefault="00682D51" w:rsidP="00A14D05">
      <w:pPr>
        <w:spacing w:after="0" w:line="240" w:lineRule="auto"/>
        <w:jc w:val="center"/>
        <w:rPr>
          <w:b/>
          <w:bCs/>
          <w:sz w:val="24"/>
          <w:szCs w:val="24"/>
          <w:lang w:val="gl-ES"/>
        </w:rPr>
      </w:pPr>
      <w:r w:rsidRPr="00EB46CD">
        <w:rPr>
          <w:b/>
          <w:bCs/>
          <w:sz w:val="24"/>
          <w:szCs w:val="24"/>
          <w:lang w:val="gl-ES"/>
        </w:rPr>
        <w:t>VICEPRESIDENCIA PRIMEIRA E CONSELLERÍA DE ECONOMÍA, INDUSTRIA E INNOVACIÓN</w:t>
      </w:r>
    </w:p>
    <w:p w14:paraId="395AC368" w14:textId="6B27B487" w:rsidR="0002129A" w:rsidRPr="00EB46CD" w:rsidRDefault="00682D51" w:rsidP="00A14D05">
      <w:pPr>
        <w:spacing w:after="0" w:line="240" w:lineRule="auto"/>
        <w:jc w:val="center"/>
        <w:rPr>
          <w:b/>
          <w:bCs/>
          <w:sz w:val="24"/>
          <w:szCs w:val="24"/>
          <w:lang w:val="gl-ES"/>
        </w:rPr>
      </w:pPr>
      <w:r w:rsidRPr="00EB46CD">
        <w:rPr>
          <w:b/>
          <w:bCs/>
          <w:sz w:val="24"/>
          <w:szCs w:val="24"/>
          <w:lang w:val="gl-ES"/>
        </w:rPr>
        <w:t xml:space="preserve">XEFATURA TERRITORIAL DA CORUÑA     </w:t>
      </w:r>
      <w:r w:rsidRPr="00EB46CD">
        <w:rPr>
          <w:sz w:val="24"/>
          <w:szCs w:val="24"/>
          <w:lang w:val="gl-ES"/>
        </w:rPr>
        <w:t xml:space="preserve">Rúa Vicente </w:t>
      </w:r>
      <w:proofErr w:type="spellStart"/>
      <w:r w:rsidRPr="00EB46CD">
        <w:rPr>
          <w:sz w:val="24"/>
          <w:szCs w:val="24"/>
          <w:lang w:val="gl-ES"/>
        </w:rPr>
        <w:t>Ferrer</w:t>
      </w:r>
      <w:proofErr w:type="spellEnd"/>
      <w:r w:rsidRPr="00EB46CD">
        <w:rPr>
          <w:sz w:val="24"/>
          <w:szCs w:val="24"/>
          <w:lang w:val="gl-ES"/>
        </w:rPr>
        <w:t>,     15008 A Coruña</w:t>
      </w:r>
    </w:p>
    <w:sectPr w:rsidR="0002129A" w:rsidRPr="00EB46CD" w:rsidSect="00922233">
      <w:pgSz w:w="11906" w:h="16838"/>
      <w:pgMar w:top="568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ntaSans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A69"/>
    <w:multiLevelType w:val="hybridMultilevel"/>
    <w:tmpl w:val="FBC2CB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ECE"/>
    <w:multiLevelType w:val="hybridMultilevel"/>
    <w:tmpl w:val="8D6CDD1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1614E"/>
    <w:multiLevelType w:val="hybridMultilevel"/>
    <w:tmpl w:val="69A20542"/>
    <w:lvl w:ilvl="0" w:tplc="FA2E5E2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3660"/>
    <w:multiLevelType w:val="hybridMultilevel"/>
    <w:tmpl w:val="B022923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77D98"/>
    <w:multiLevelType w:val="hybridMultilevel"/>
    <w:tmpl w:val="A9E64A8A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45"/>
    <w:rsid w:val="0001558D"/>
    <w:rsid w:val="0002129A"/>
    <w:rsid w:val="00026C94"/>
    <w:rsid w:val="000344D0"/>
    <w:rsid w:val="00082419"/>
    <w:rsid w:val="00095DF0"/>
    <w:rsid w:val="000A3D46"/>
    <w:rsid w:val="000C4BC1"/>
    <w:rsid w:val="000C6F84"/>
    <w:rsid w:val="000D0AEC"/>
    <w:rsid w:val="001028C4"/>
    <w:rsid w:val="00105B22"/>
    <w:rsid w:val="00181E49"/>
    <w:rsid w:val="001A7970"/>
    <w:rsid w:val="001D24F4"/>
    <w:rsid w:val="0023745E"/>
    <w:rsid w:val="00262CE1"/>
    <w:rsid w:val="002C6121"/>
    <w:rsid w:val="002E52F7"/>
    <w:rsid w:val="002F5758"/>
    <w:rsid w:val="0031364C"/>
    <w:rsid w:val="00316A3D"/>
    <w:rsid w:val="003238F0"/>
    <w:rsid w:val="003332A0"/>
    <w:rsid w:val="003357D6"/>
    <w:rsid w:val="00354F8F"/>
    <w:rsid w:val="00356F8D"/>
    <w:rsid w:val="00385BFE"/>
    <w:rsid w:val="003864FF"/>
    <w:rsid w:val="0039375E"/>
    <w:rsid w:val="003A53A3"/>
    <w:rsid w:val="003C7766"/>
    <w:rsid w:val="003E488D"/>
    <w:rsid w:val="00447502"/>
    <w:rsid w:val="00447C74"/>
    <w:rsid w:val="004548C3"/>
    <w:rsid w:val="00454E57"/>
    <w:rsid w:val="00460876"/>
    <w:rsid w:val="00490E67"/>
    <w:rsid w:val="004A373A"/>
    <w:rsid w:val="004B7103"/>
    <w:rsid w:val="004F41E8"/>
    <w:rsid w:val="004F59F2"/>
    <w:rsid w:val="00510EC0"/>
    <w:rsid w:val="0053749D"/>
    <w:rsid w:val="00550483"/>
    <w:rsid w:val="005523BF"/>
    <w:rsid w:val="005A4F62"/>
    <w:rsid w:val="005E68B5"/>
    <w:rsid w:val="00606C2E"/>
    <w:rsid w:val="0061661B"/>
    <w:rsid w:val="006177C4"/>
    <w:rsid w:val="006636E0"/>
    <w:rsid w:val="00664240"/>
    <w:rsid w:val="00665276"/>
    <w:rsid w:val="00682D51"/>
    <w:rsid w:val="00684C5E"/>
    <w:rsid w:val="006D4DE7"/>
    <w:rsid w:val="006D72C7"/>
    <w:rsid w:val="006E6B45"/>
    <w:rsid w:val="00704B4E"/>
    <w:rsid w:val="00716857"/>
    <w:rsid w:val="0072719F"/>
    <w:rsid w:val="00730145"/>
    <w:rsid w:val="0077289B"/>
    <w:rsid w:val="00787EFE"/>
    <w:rsid w:val="007959DB"/>
    <w:rsid w:val="007A0783"/>
    <w:rsid w:val="007A17D9"/>
    <w:rsid w:val="007A4F8F"/>
    <w:rsid w:val="007D393F"/>
    <w:rsid w:val="007F3472"/>
    <w:rsid w:val="008029C3"/>
    <w:rsid w:val="008245FA"/>
    <w:rsid w:val="008354FF"/>
    <w:rsid w:val="00847086"/>
    <w:rsid w:val="0085052A"/>
    <w:rsid w:val="0088234A"/>
    <w:rsid w:val="00886192"/>
    <w:rsid w:val="008F4F36"/>
    <w:rsid w:val="00922233"/>
    <w:rsid w:val="0092402F"/>
    <w:rsid w:val="00947730"/>
    <w:rsid w:val="00971926"/>
    <w:rsid w:val="00986DC6"/>
    <w:rsid w:val="009A0FA1"/>
    <w:rsid w:val="009B2660"/>
    <w:rsid w:val="009B68E1"/>
    <w:rsid w:val="009B71B8"/>
    <w:rsid w:val="009C00FB"/>
    <w:rsid w:val="009D1158"/>
    <w:rsid w:val="009F3463"/>
    <w:rsid w:val="00A14D05"/>
    <w:rsid w:val="00A24F5A"/>
    <w:rsid w:val="00A56991"/>
    <w:rsid w:val="00AD3764"/>
    <w:rsid w:val="00AD5DA6"/>
    <w:rsid w:val="00AE4ED6"/>
    <w:rsid w:val="00B41B4A"/>
    <w:rsid w:val="00B5130E"/>
    <w:rsid w:val="00B55CAB"/>
    <w:rsid w:val="00B94367"/>
    <w:rsid w:val="00BC7C86"/>
    <w:rsid w:val="00BD1E5B"/>
    <w:rsid w:val="00BE04B0"/>
    <w:rsid w:val="00BF2D8B"/>
    <w:rsid w:val="00BF64C1"/>
    <w:rsid w:val="00C055FF"/>
    <w:rsid w:val="00C169F9"/>
    <w:rsid w:val="00C337D8"/>
    <w:rsid w:val="00C57B29"/>
    <w:rsid w:val="00C87722"/>
    <w:rsid w:val="00CA3601"/>
    <w:rsid w:val="00D32387"/>
    <w:rsid w:val="00D4676F"/>
    <w:rsid w:val="00D61D3C"/>
    <w:rsid w:val="00D77D32"/>
    <w:rsid w:val="00D87F5D"/>
    <w:rsid w:val="00DD4BDA"/>
    <w:rsid w:val="00DE136F"/>
    <w:rsid w:val="00DE62EC"/>
    <w:rsid w:val="00DF6470"/>
    <w:rsid w:val="00E67A61"/>
    <w:rsid w:val="00E740DC"/>
    <w:rsid w:val="00E74D5D"/>
    <w:rsid w:val="00E87D7A"/>
    <w:rsid w:val="00EA3B03"/>
    <w:rsid w:val="00EB2256"/>
    <w:rsid w:val="00EB46CD"/>
    <w:rsid w:val="00F100B4"/>
    <w:rsid w:val="00F12FEF"/>
    <w:rsid w:val="00F17EED"/>
    <w:rsid w:val="00F2126E"/>
    <w:rsid w:val="00F56325"/>
    <w:rsid w:val="00F652F0"/>
    <w:rsid w:val="00F66300"/>
    <w:rsid w:val="00F80A9B"/>
    <w:rsid w:val="00F81EEB"/>
    <w:rsid w:val="00FA4732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B6C4"/>
  <w15:docId w15:val="{750D7210-75CF-421A-8BE2-DAD5E007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F4"/>
  </w:style>
  <w:style w:type="paragraph" w:styleId="Ttulo4">
    <w:name w:val="heading 4"/>
    <w:basedOn w:val="Normal"/>
    <w:link w:val="Ttulo4Car"/>
    <w:uiPriority w:val="9"/>
    <w:qFormat/>
    <w:rsid w:val="00C87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1B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126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34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C8772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B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629B-5F2E-4D61-A228-60C3B89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SONEIRA MUINO</cp:lastModifiedBy>
  <cp:revision>2</cp:revision>
  <cp:lastPrinted>2022-12-30T20:51:00Z</cp:lastPrinted>
  <dcterms:created xsi:type="dcterms:W3CDTF">2022-12-30T20:51:00Z</dcterms:created>
  <dcterms:modified xsi:type="dcterms:W3CDTF">2022-12-30T20:51:00Z</dcterms:modified>
</cp:coreProperties>
</file>